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A8" w:rsidRDefault="004A64A8" w:rsidP="004A64A8">
      <w:pPr>
        <w:spacing w:after="0"/>
        <w:jc w:val="center"/>
        <w:rPr>
          <w:rFonts w:ascii="Times New Roman" w:hAnsi="Times New Roman"/>
          <w:caps/>
          <w:sz w:val="24"/>
          <w:szCs w:val="24"/>
        </w:rPr>
      </w:pPr>
      <w:r>
        <w:rPr>
          <w:rFonts w:ascii="Times New Roman" w:hAnsi="Times New Roman"/>
          <w:caps/>
          <w:sz w:val="24"/>
          <w:szCs w:val="24"/>
        </w:rPr>
        <w:t>Частное дошкольное образовательное учреждение</w:t>
      </w:r>
    </w:p>
    <w:p w:rsidR="004A64A8" w:rsidRDefault="004A64A8" w:rsidP="004A64A8">
      <w:pPr>
        <w:spacing w:after="0"/>
        <w:ind w:left="1069"/>
        <w:jc w:val="center"/>
        <w:rPr>
          <w:rFonts w:ascii="Times New Roman" w:hAnsi="Times New Roman"/>
          <w:b/>
          <w:sz w:val="28"/>
          <w:szCs w:val="28"/>
        </w:rPr>
      </w:pPr>
      <w:r>
        <w:rPr>
          <w:rFonts w:ascii="Times New Roman" w:hAnsi="Times New Roman"/>
          <w:b/>
          <w:sz w:val="28"/>
          <w:szCs w:val="28"/>
        </w:rPr>
        <w:t xml:space="preserve">Детский сад № 75 </w:t>
      </w:r>
    </w:p>
    <w:p w:rsidR="004A64A8" w:rsidRDefault="004A64A8" w:rsidP="004A64A8">
      <w:pPr>
        <w:spacing w:after="0"/>
        <w:jc w:val="center"/>
        <w:rPr>
          <w:rFonts w:ascii="Times New Roman" w:hAnsi="Times New Roman"/>
          <w:caps/>
          <w:sz w:val="24"/>
          <w:szCs w:val="24"/>
        </w:rPr>
      </w:pPr>
      <w:r>
        <w:rPr>
          <w:rFonts w:ascii="Times New Roman" w:hAnsi="Times New Roman"/>
          <w:caps/>
          <w:sz w:val="24"/>
          <w:szCs w:val="24"/>
        </w:rPr>
        <w:t>открытого акционерного общества «Российские железные дороги»</w:t>
      </w:r>
    </w:p>
    <w:p w:rsidR="004A64A8" w:rsidRDefault="004A64A8" w:rsidP="00D8533E">
      <w:pPr>
        <w:pStyle w:val="a3"/>
        <w:spacing w:before="0" w:beforeAutospacing="0" w:after="0" w:afterAutospacing="0" w:line="252" w:lineRule="atLeast"/>
        <w:jc w:val="center"/>
        <w:textAlignment w:val="baseline"/>
        <w:rPr>
          <w:b/>
          <w:bCs/>
          <w:color w:val="FF0000"/>
          <w:sz w:val="40"/>
          <w:szCs w:val="40"/>
          <w:bdr w:val="none" w:sz="0" w:space="0" w:color="auto" w:frame="1"/>
          <w:shd w:val="clear" w:color="auto" w:fill="FFFFFF"/>
        </w:rPr>
      </w:pPr>
    </w:p>
    <w:p w:rsidR="00D8533E" w:rsidRDefault="00D8533E" w:rsidP="00D8533E">
      <w:pPr>
        <w:pStyle w:val="a3"/>
        <w:spacing w:before="0" w:beforeAutospacing="0" w:after="0" w:afterAutospacing="0" w:line="252" w:lineRule="atLeast"/>
        <w:jc w:val="center"/>
        <w:textAlignment w:val="baseline"/>
        <w:rPr>
          <w:b/>
          <w:bCs/>
          <w:color w:val="FF0000"/>
          <w:sz w:val="28"/>
          <w:szCs w:val="28"/>
          <w:bdr w:val="none" w:sz="0" w:space="0" w:color="auto" w:frame="1"/>
          <w:shd w:val="clear" w:color="auto" w:fill="FFFFFF"/>
        </w:rPr>
      </w:pPr>
      <w:r>
        <w:rPr>
          <w:b/>
          <w:bCs/>
          <w:color w:val="FF0000"/>
          <w:sz w:val="40"/>
          <w:szCs w:val="40"/>
          <w:bdr w:val="none" w:sz="0" w:space="0" w:color="auto" w:frame="1"/>
          <w:shd w:val="clear" w:color="auto" w:fill="FFFFFF"/>
        </w:rPr>
        <w:t>"О</w:t>
      </w:r>
      <w:r>
        <w:rPr>
          <w:b/>
          <w:bCs/>
          <w:color w:val="FF0000"/>
          <w:sz w:val="28"/>
          <w:szCs w:val="28"/>
          <w:bdr w:val="none" w:sz="0" w:space="0" w:color="auto" w:frame="1"/>
          <w:shd w:val="clear" w:color="auto" w:fill="FFFFFF"/>
        </w:rPr>
        <w:t>рганизация питания дома и в детском саду"</w:t>
      </w:r>
    </w:p>
    <w:p w:rsidR="004A64A8" w:rsidRDefault="004A64A8" w:rsidP="004A64A8">
      <w:pPr>
        <w:rPr>
          <w:rFonts w:ascii="Times New Roman" w:hAnsi="Times New Roman" w:cs="Times New Roman"/>
          <w:sz w:val="28"/>
          <w:szCs w:val="28"/>
          <w:u w:val="single"/>
        </w:rPr>
      </w:pPr>
    </w:p>
    <w:p w:rsidR="004A64A8" w:rsidRDefault="004A64A8" w:rsidP="004A64A8">
      <w:pPr>
        <w:jc w:val="right"/>
        <w:rPr>
          <w:rFonts w:ascii="Times New Roman" w:hAnsi="Times New Roman" w:cs="Times New Roman"/>
          <w:sz w:val="28"/>
          <w:szCs w:val="28"/>
        </w:rPr>
      </w:pPr>
      <w:r w:rsidRPr="004A64A8">
        <w:rPr>
          <w:rFonts w:ascii="Times New Roman" w:hAnsi="Times New Roman" w:cs="Times New Roman"/>
          <w:sz w:val="28"/>
          <w:szCs w:val="28"/>
        </w:rPr>
        <w:t xml:space="preserve">Подготовила </w:t>
      </w:r>
    </w:p>
    <w:p w:rsidR="004A64A8" w:rsidRPr="004A64A8" w:rsidRDefault="004A64A8" w:rsidP="004A64A8">
      <w:pPr>
        <w:jc w:val="right"/>
        <w:rPr>
          <w:rFonts w:ascii="Times New Roman" w:hAnsi="Times New Roman" w:cs="Times New Roman"/>
          <w:sz w:val="28"/>
          <w:szCs w:val="28"/>
        </w:rPr>
      </w:pPr>
      <w:r w:rsidRPr="004A64A8">
        <w:rPr>
          <w:rFonts w:ascii="Times New Roman" w:hAnsi="Times New Roman" w:cs="Times New Roman"/>
          <w:sz w:val="28"/>
          <w:szCs w:val="28"/>
        </w:rPr>
        <w:t xml:space="preserve">старшая медицинская сестра: </w:t>
      </w:r>
    </w:p>
    <w:p w:rsidR="004A64A8" w:rsidRPr="004A64A8" w:rsidRDefault="004A64A8" w:rsidP="004A64A8">
      <w:pPr>
        <w:jc w:val="right"/>
        <w:rPr>
          <w:rFonts w:ascii="Times New Roman" w:hAnsi="Times New Roman" w:cs="Times New Roman"/>
          <w:sz w:val="28"/>
          <w:szCs w:val="28"/>
        </w:rPr>
      </w:pPr>
      <w:r w:rsidRPr="004A64A8">
        <w:rPr>
          <w:rFonts w:ascii="Times New Roman" w:hAnsi="Times New Roman" w:cs="Times New Roman"/>
          <w:sz w:val="28"/>
          <w:szCs w:val="28"/>
        </w:rPr>
        <w:t>Потанина Светлана Леонидовна</w:t>
      </w:r>
    </w:p>
    <w:p w:rsidR="004A64A8" w:rsidRDefault="004A64A8" w:rsidP="00D8533E">
      <w:pPr>
        <w:pStyle w:val="a3"/>
        <w:spacing w:before="0" w:beforeAutospacing="0" w:after="0" w:afterAutospacing="0" w:line="252" w:lineRule="atLeast"/>
        <w:jc w:val="center"/>
        <w:textAlignment w:val="baseline"/>
        <w:rPr>
          <w:rFonts w:ascii="Verdana" w:hAnsi="Verdana"/>
          <w:color w:val="000000"/>
          <w:sz w:val="21"/>
          <w:szCs w:val="21"/>
        </w:rPr>
      </w:pPr>
    </w:p>
    <w:p w:rsidR="00D8533E" w:rsidRDefault="00D8533E" w:rsidP="004019FB">
      <w:pPr>
        <w:pStyle w:val="a3"/>
        <w:spacing w:before="0" w:beforeAutospacing="0" w:after="0" w:afterAutospacing="0" w:line="252" w:lineRule="atLeast"/>
        <w:jc w:val="center"/>
        <w:textAlignment w:val="baseline"/>
        <w:rPr>
          <w:b/>
          <w:bCs/>
          <w:color w:val="000000"/>
          <w:sz w:val="28"/>
          <w:szCs w:val="28"/>
          <w:bdr w:val="none" w:sz="0" w:space="0" w:color="auto" w:frame="1"/>
          <w:shd w:val="clear" w:color="auto" w:fill="FFFFFF"/>
        </w:rPr>
      </w:pPr>
      <w:r w:rsidRPr="004019FB">
        <w:rPr>
          <w:b/>
          <w:bCs/>
          <w:color w:val="000000"/>
          <w:sz w:val="28"/>
          <w:szCs w:val="28"/>
          <w:bdr w:val="none" w:sz="0" w:space="0" w:color="auto" w:frame="1"/>
          <w:shd w:val="clear" w:color="auto" w:fill="FFFFFF"/>
        </w:rPr>
        <w:t>Организация питания в ДОУ</w:t>
      </w:r>
    </w:p>
    <w:p w:rsidR="004A64A8" w:rsidRPr="004019FB" w:rsidRDefault="004A64A8" w:rsidP="004019FB">
      <w:pPr>
        <w:pStyle w:val="a3"/>
        <w:spacing w:before="0" w:beforeAutospacing="0" w:after="0" w:afterAutospacing="0" w:line="252" w:lineRule="atLeast"/>
        <w:jc w:val="center"/>
        <w:textAlignment w:val="baseline"/>
        <w:rPr>
          <w:rFonts w:ascii="Verdana" w:hAnsi="Verdana"/>
          <w:color w:val="000000"/>
          <w:sz w:val="28"/>
          <w:szCs w:val="28"/>
        </w:rPr>
      </w:pPr>
      <w:bookmarkStart w:id="0" w:name="_GoBack"/>
      <w:bookmarkEnd w:id="0"/>
    </w:p>
    <w:p w:rsidR="00D8533E" w:rsidRDefault="004019FB" w:rsidP="00D8533E">
      <w:pPr>
        <w:pStyle w:val="a3"/>
        <w:spacing w:before="0" w:beforeAutospacing="0" w:after="0" w:afterAutospacing="0" w:line="252" w:lineRule="atLeast"/>
        <w:jc w:val="both"/>
        <w:textAlignment w:val="baseline"/>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xml:space="preserve">   </w:t>
      </w:r>
      <w:r w:rsidR="00D8533E">
        <w:rPr>
          <w:color w:val="000000"/>
          <w:sz w:val="28"/>
          <w:szCs w:val="28"/>
          <w:bdr w:val="none" w:sz="0" w:space="0" w:color="auto" w:frame="1"/>
          <w:shd w:val="clear" w:color="auto" w:fill="FFFFFF"/>
        </w:rPr>
        <w:t>Одним из важных факторов здоровья ребенка является организация рационального питания.</w:t>
      </w:r>
    </w:p>
    <w:p w:rsidR="00D8533E" w:rsidRDefault="00D8533E" w:rsidP="00D8533E">
      <w:pPr>
        <w:pStyle w:val="a3"/>
        <w:spacing w:before="0" w:beforeAutospacing="0" w:after="0" w:afterAutospacing="0" w:line="252" w:lineRule="atLeast"/>
        <w:jc w:val="both"/>
        <w:textAlignment w:val="baseline"/>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w:t>
      </w:r>
      <w:r w:rsidR="004019FB">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w:t>
      </w:r>
      <w:r w:rsidR="004019FB">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 xml:space="preserve"> Имеется </w:t>
      </w:r>
      <w:r w:rsidR="004019FB">
        <w:rPr>
          <w:color w:val="000000"/>
          <w:sz w:val="28"/>
          <w:szCs w:val="28"/>
          <w:bdr w:val="none" w:sz="0" w:space="0" w:color="auto" w:frame="1"/>
          <w:shd w:val="clear" w:color="auto" w:fill="FFFFFF"/>
        </w:rPr>
        <w:t xml:space="preserve">примерное </w:t>
      </w:r>
      <w:r>
        <w:rPr>
          <w:color w:val="000000"/>
          <w:sz w:val="28"/>
          <w:szCs w:val="28"/>
          <w:bdr w:val="none" w:sz="0" w:space="0" w:color="auto" w:frame="1"/>
          <w:shd w:val="clear" w:color="auto" w:fill="FFFFFF"/>
        </w:rPr>
        <w:t>десятидневное меню</w:t>
      </w:r>
      <w:r w:rsidR="004019FB">
        <w:rPr>
          <w:color w:val="000000"/>
          <w:sz w:val="28"/>
          <w:szCs w:val="28"/>
          <w:bdr w:val="none" w:sz="0" w:space="0" w:color="auto" w:frame="1"/>
          <w:shd w:val="clear" w:color="auto" w:fill="FFFFFF"/>
        </w:rPr>
        <w:t>, составленное на основе сборников технологических нормативов и рецептур блюд для питания детей дошкольного возраста и СанПиН 2.3/2.4.3590-20 «Санитарно-эпидемиологические требования к организации общественного питания населения»</w:t>
      </w:r>
      <w:r>
        <w:rPr>
          <w:color w:val="000000"/>
          <w:sz w:val="28"/>
          <w:szCs w:val="28"/>
          <w:bdr w:val="none" w:sz="0" w:space="0" w:color="auto" w:frame="1"/>
          <w:shd w:val="clear" w:color="auto" w:fill="FFFFFF"/>
        </w:rPr>
        <w:t>. При составлении меню используется разработанная картотека блюд, что обеспечивает сбалансированность питания по белкам, жирам, углеводам. Организация питания постоянно находится под контролем администрации.</w:t>
      </w:r>
    </w:p>
    <w:p w:rsidR="00D8533E" w:rsidRDefault="004019FB"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В детском саду организовано 5</w:t>
      </w:r>
      <w:r w:rsidR="00D8533E">
        <w:rPr>
          <w:color w:val="000000"/>
          <w:sz w:val="28"/>
          <w:szCs w:val="28"/>
          <w:bdr w:val="none" w:sz="0" w:space="0" w:color="auto" w:frame="1"/>
          <w:shd w:val="clear" w:color="auto" w:fill="FFFFFF"/>
        </w:rPr>
        <w:t>-х разовое питание. В меню каждый день включена суточная норма молока, сливочного и растительного масла сахара,</w:t>
      </w:r>
      <w:r w:rsidR="00D8533E">
        <w:rPr>
          <w:b/>
          <w:bCs/>
          <w:color w:val="000000"/>
          <w:sz w:val="21"/>
          <w:szCs w:val="21"/>
          <w:bdr w:val="none" w:sz="0" w:space="0" w:color="auto" w:frame="1"/>
          <w:shd w:val="clear" w:color="auto" w:fill="FFFFFF"/>
        </w:rPr>
        <w:t> </w:t>
      </w:r>
      <w:r w:rsidR="00D8533E">
        <w:rPr>
          <w:color w:val="000000"/>
          <w:sz w:val="28"/>
          <w:szCs w:val="28"/>
          <w:bdr w:val="none" w:sz="0" w:space="0" w:color="auto" w:frame="1"/>
          <w:shd w:val="clear" w:color="auto" w:fill="FFFFFF"/>
        </w:rPr>
        <w:t>хлеба, мяса. Ежедневно в меню включены овощи, как в свежем, так и вареном и тушеном виде. Дети регулярно получают на полдник кисломолочные продукты.</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Одна из главных задач, решаемых в ДОУ, – это обеспечение конституционного права каждого ребенка на охрану его жизни и здоровья.</w:t>
      </w:r>
    </w:p>
    <w:p w:rsidR="00700866" w:rsidRDefault="00700866" w:rsidP="00D8533E">
      <w:pPr>
        <w:pStyle w:val="a3"/>
        <w:spacing w:before="0" w:beforeAutospacing="0" w:after="0" w:afterAutospacing="0" w:line="252" w:lineRule="atLeast"/>
        <w:jc w:val="both"/>
        <w:textAlignment w:val="baseline"/>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xml:space="preserve">   </w:t>
      </w:r>
      <w:r w:rsidR="00D8533E">
        <w:rPr>
          <w:color w:val="000000"/>
          <w:sz w:val="28"/>
          <w:szCs w:val="28"/>
          <w:bdr w:val="none" w:sz="0" w:space="0" w:color="auto" w:frame="1"/>
          <w:shd w:val="clear" w:color="auto" w:fill="FFFFFF"/>
        </w:rPr>
        <w:t>Здоровье детей невозможно обеспечить без рационального питания, которое является необходимым условием их гармоничного роста, физического</w:t>
      </w:r>
      <w:r>
        <w:rPr>
          <w:color w:val="000000"/>
          <w:sz w:val="28"/>
          <w:szCs w:val="28"/>
          <w:bdr w:val="none" w:sz="0" w:space="0" w:color="auto" w:frame="1"/>
          <w:shd w:val="clear" w:color="auto" w:fill="FFFFFF"/>
        </w:rPr>
        <w:t xml:space="preserve"> и нервно-психического развития</w:t>
      </w:r>
      <w:r w:rsidR="00D8533E">
        <w:rPr>
          <w:color w:val="000000"/>
          <w:sz w:val="28"/>
          <w:szCs w:val="28"/>
          <w:bdr w:val="none" w:sz="0" w:space="0" w:color="auto" w:frame="1"/>
          <w:shd w:val="clear" w:color="auto" w:fill="FFFFFF"/>
        </w:rPr>
        <w:t>.</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Рацион питания детей по качественному и количественному составу отличается в зависимости от возраста детей и формируется отдельно для групп детей в возрасте от 1,5 до 3-х лет и от 4 до 6 лет.</w:t>
      </w:r>
    </w:p>
    <w:p w:rsidR="00D8533E" w:rsidRDefault="00D8533E" w:rsidP="00D8533E">
      <w:pPr>
        <w:pStyle w:val="a3"/>
        <w:spacing w:before="0" w:beforeAutospacing="0" w:after="200" w:afterAutospacing="0" w:line="252" w:lineRule="atLeast"/>
        <w:jc w:val="both"/>
        <w:textAlignment w:val="baseline"/>
        <w:rPr>
          <w:rFonts w:ascii="Verdana" w:hAnsi="Verdana"/>
          <w:color w:val="000000"/>
          <w:sz w:val="21"/>
          <w:szCs w:val="21"/>
        </w:rPr>
      </w:pPr>
      <w:r>
        <w:rPr>
          <w:rFonts w:ascii="Verdana" w:hAnsi="Verdana"/>
          <w:color w:val="000000"/>
          <w:sz w:val="21"/>
          <w:szCs w:val="21"/>
        </w:rPr>
        <w:t> </w:t>
      </w:r>
    </w:p>
    <w:p w:rsidR="00D8533E" w:rsidRDefault="00D8533E" w:rsidP="00D8533E">
      <w:pPr>
        <w:pStyle w:val="a3"/>
        <w:spacing w:before="0" w:beforeAutospacing="0" w:after="0" w:afterAutospacing="0" w:line="252" w:lineRule="atLeast"/>
        <w:jc w:val="center"/>
        <w:textAlignment w:val="baseline"/>
        <w:rPr>
          <w:rFonts w:ascii="Verdana" w:hAnsi="Verdana"/>
          <w:color w:val="000000"/>
          <w:sz w:val="21"/>
          <w:szCs w:val="21"/>
        </w:rPr>
      </w:pPr>
      <w:r>
        <w:rPr>
          <w:b/>
          <w:bCs/>
          <w:color w:val="000000"/>
          <w:sz w:val="28"/>
          <w:szCs w:val="28"/>
          <w:bdr w:val="none" w:sz="0" w:space="0" w:color="auto" w:frame="1"/>
          <w:shd w:val="clear" w:color="auto" w:fill="FFFFFF"/>
        </w:rPr>
        <w:t>Основные принципы организации питания в ДОУ следующие:</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lastRenderedPageBreak/>
        <w:t>- </w:t>
      </w:r>
      <w:r w:rsidR="00700866">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 xml:space="preserve">Соответствие энергетической ценности рациона </w:t>
      </w:r>
      <w:proofErr w:type="spellStart"/>
      <w:r>
        <w:rPr>
          <w:color w:val="000000"/>
          <w:sz w:val="28"/>
          <w:szCs w:val="28"/>
          <w:bdr w:val="none" w:sz="0" w:space="0" w:color="auto" w:frame="1"/>
          <w:shd w:val="clear" w:color="auto" w:fill="FFFFFF"/>
        </w:rPr>
        <w:t>энергозатратам</w:t>
      </w:r>
      <w:proofErr w:type="spellEnd"/>
      <w:r>
        <w:rPr>
          <w:color w:val="000000"/>
          <w:sz w:val="28"/>
          <w:szCs w:val="28"/>
          <w:bdr w:val="none" w:sz="0" w:space="0" w:color="auto" w:frame="1"/>
          <w:shd w:val="clear" w:color="auto" w:fill="FFFFFF"/>
        </w:rPr>
        <w:t xml:space="preserve"> ребенка.</w:t>
      </w:r>
    </w:p>
    <w:p w:rsidR="00D8533E" w:rsidRDefault="00700866"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xml:space="preserve">- </w:t>
      </w:r>
      <w:r w:rsidR="00D8533E">
        <w:rPr>
          <w:color w:val="000000"/>
          <w:sz w:val="28"/>
          <w:szCs w:val="28"/>
          <w:bdr w:val="none" w:sz="0" w:space="0" w:color="auto" w:frame="1"/>
          <w:shd w:val="clear" w:color="auto" w:fill="FFFFFF"/>
        </w:rPr>
        <w:t>Максимальное разнообразие продуктов и блюд, обеспечивающих сбалансированность рациона.</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Оптимальный режим питания, обстановка, формирующая у детей навыки культуры приема пищи. </w:t>
      </w:r>
    </w:p>
    <w:p w:rsidR="00D8533E" w:rsidRDefault="00D8533E" w:rsidP="00700866">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w:t>
      </w:r>
    </w:p>
    <w:p w:rsidR="00D8533E" w:rsidRDefault="00D8533E" w:rsidP="00D8533E">
      <w:pPr>
        <w:pStyle w:val="a3"/>
        <w:spacing w:before="0" w:beforeAutospacing="0" w:after="0" w:afterAutospacing="0" w:line="252" w:lineRule="atLeast"/>
        <w:jc w:val="center"/>
        <w:textAlignment w:val="baseline"/>
        <w:rPr>
          <w:rFonts w:ascii="Verdana" w:hAnsi="Verdana"/>
          <w:color w:val="000000"/>
          <w:sz w:val="21"/>
          <w:szCs w:val="21"/>
        </w:rPr>
      </w:pPr>
      <w:r>
        <w:rPr>
          <w:b/>
          <w:bCs/>
          <w:color w:val="000000"/>
          <w:sz w:val="28"/>
          <w:szCs w:val="28"/>
          <w:bdr w:val="none" w:sz="0" w:space="0" w:color="auto" w:frame="1"/>
          <w:shd w:val="clear" w:color="auto" w:fill="FFFFFF"/>
        </w:rPr>
        <w:t>Чем кормить детей дома?</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Большинство дошкольников посещают детский сад, где получают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w:t>
      </w:r>
      <w:r w:rsidR="00700866">
        <w:rPr>
          <w:color w:val="000000"/>
          <w:sz w:val="28"/>
          <w:szCs w:val="28"/>
          <w:bdr w:val="none" w:sz="0" w:space="0" w:color="auto" w:frame="1"/>
          <w:shd w:val="clear" w:color="auto" w:fill="FFFFFF"/>
        </w:rPr>
        <w:t>идерживаться меню детского сада</w:t>
      </w:r>
      <w:r>
        <w:rPr>
          <w:color w:val="000000"/>
          <w:sz w:val="28"/>
          <w:szCs w:val="28"/>
          <w:bdr w:val="none" w:sz="0" w:space="0" w:color="auto" w:frame="1"/>
          <w:shd w:val="clear" w:color="auto" w:fill="FFFFFF"/>
        </w:rPr>
        <w:t xml:space="preserve">. 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w:t>
      </w:r>
    </w:p>
    <w:p w:rsidR="004A64A8" w:rsidRDefault="004A64A8" w:rsidP="00D8533E">
      <w:pPr>
        <w:pStyle w:val="a3"/>
        <w:spacing w:before="0" w:beforeAutospacing="0" w:after="0" w:afterAutospacing="0" w:line="252" w:lineRule="atLeast"/>
        <w:jc w:val="center"/>
        <w:textAlignment w:val="baseline"/>
        <w:rPr>
          <w:b/>
          <w:bCs/>
          <w:color w:val="000000"/>
          <w:sz w:val="28"/>
          <w:szCs w:val="28"/>
          <w:bdr w:val="none" w:sz="0" w:space="0" w:color="auto" w:frame="1"/>
          <w:shd w:val="clear" w:color="auto" w:fill="FFFFFF"/>
        </w:rPr>
      </w:pPr>
    </w:p>
    <w:p w:rsidR="00D8533E" w:rsidRDefault="00D8533E" w:rsidP="00D8533E">
      <w:pPr>
        <w:pStyle w:val="a3"/>
        <w:spacing w:before="0" w:beforeAutospacing="0" w:after="0" w:afterAutospacing="0" w:line="252" w:lineRule="atLeast"/>
        <w:jc w:val="center"/>
        <w:textAlignment w:val="baseline"/>
        <w:rPr>
          <w:rFonts w:ascii="Verdana" w:hAnsi="Verdana"/>
          <w:color w:val="000000"/>
          <w:sz w:val="21"/>
          <w:szCs w:val="21"/>
        </w:rPr>
      </w:pPr>
      <w:r>
        <w:rPr>
          <w:b/>
          <w:bCs/>
          <w:color w:val="000000"/>
          <w:sz w:val="28"/>
          <w:szCs w:val="28"/>
          <w:bdr w:val="none" w:sz="0" w:space="0" w:color="auto" w:frame="1"/>
          <w:shd w:val="clear" w:color="auto" w:fill="FFFFFF"/>
        </w:rPr>
        <w:t>Откажитесь от фаст-</w:t>
      </w:r>
      <w:proofErr w:type="spellStart"/>
      <w:r>
        <w:rPr>
          <w:b/>
          <w:bCs/>
          <w:color w:val="000000"/>
          <w:sz w:val="28"/>
          <w:szCs w:val="28"/>
          <w:bdr w:val="none" w:sz="0" w:space="0" w:color="auto" w:frame="1"/>
          <w:shd w:val="clear" w:color="auto" w:fill="FFFFFF"/>
        </w:rPr>
        <w:t>фуда</w:t>
      </w:r>
      <w:proofErr w:type="spellEnd"/>
      <w:r>
        <w:rPr>
          <w:b/>
          <w:bCs/>
          <w:color w:val="000000"/>
          <w:sz w:val="28"/>
          <w:szCs w:val="28"/>
          <w:bdr w:val="none" w:sz="0" w:space="0" w:color="auto" w:frame="1"/>
          <w:shd w:val="clear" w:color="auto" w:fill="FFFFFF"/>
        </w:rPr>
        <w:t>!</w:t>
      </w:r>
    </w:p>
    <w:p w:rsidR="00D8533E" w:rsidRDefault="00700866"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 xml:space="preserve">       </w:t>
      </w:r>
      <w:r w:rsidR="00D8533E">
        <w:rPr>
          <w:color w:val="000000"/>
          <w:sz w:val="28"/>
          <w:szCs w:val="28"/>
          <w:bdr w:val="none" w:sz="0" w:space="0" w:color="auto" w:frame="1"/>
          <w:shd w:val="clear" w:color="auto" w:fill="FFFFFF"/>
        </w:rPr>
        <w:t>Безусловно, каждый врач скажет, что чипсы и гамбургеры вредны, а молочные продукты и овощи полезны.</w:t>
      </w:r>
      <w:r>
        <w:rPr>
          <w:color w:val="000000"/>
          <w:sz w:val="28"/>
          <w:szCs w:val="28"/>
          <w:bdr w:val="none" w:sz="0" w:space="0" w:color="auto" w:frame="1"/>
          <w:shd w:val="clear" w:color="auto" w:fill="FFFFFF"/>
        </w:rPr>
        <w:t xml:space="preserve"> Но как это донести до ребенка?</w:t>
      </w:r>
      <w:r w:rsidR="00D8533E">
        <w:rPr>
          <w:color w:val="000000"/>
          <w:sz w:val="28"/>
          <w:szCs w:val="28"/>
          <w:bdr w:val="none" w:sz="0" w:space="0" w:color="auto" w:frame="1"/>
          <w:shd w:val="clear" w:color="auto" w:fill="FFFFFF"/>
        </w:rPr>
        <w:t xml:space="preserve"> Родителям стоит помнить, что на формирование вкусовых пристрастий детей влияют в первую очередь гастрономические предпочтения членов семьи.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sidR="00D8533E">
        <w:rPr>
          <w:color w:val="000000"/>
          <w:sz w:val="28"/>
          <w:szCs w:val="28"/>
          <w:bdr w:val="none" w:sz="0" w:space="0" w:color="auto" w:frame="1"/>
          <w:shd w:val="clear" w:color="auto" w:fill="FFFFFF"/>
        </w:rPr>
        <w:t>фуда</w:t>
      </w:r>
      <w:proofErr w:type="spellEnd"/>
      <w:r w:rsidR="00D8533E">
        <w:rPr>
          <w:color w:val="000000"/>
          <w:sz w:val="28"/>
          <w:szCs w:val="28"/>
          <w:bdr w:val="none" w:sz="0" w:space="0" w:color="auto" w:frame="1"/>
          <w:shd w:val="clear" w:color="auto" w:fill="FFFFFF"/>
        </w:rPr>
        <w:t xml:space="preserve">», </w:t>
      </w:r>
      <w:proofErr w:type="gramStart"/>
      <w:r w:rsidR="00D8533E">
        <w:rPr>
          <w:color w:val="000000"/>
          <w:sz w:val="28"/>
          <w:szCs w:val="28"/>
          <w:bdr w:val="none" w:sz="0" w:space="0" w:color="auto" w:frame="1"/>
          <w:shd w:val="clear" w:color="auto" w:fill="FFFFFF"/>
        </w:rPr>
        <w:t>например</w:t>
      </w:r>
      <w:proofErr w:type="gramEnd"/>
      <w:r w:rsidR="00D8533E">
        <w:rPr>
          <w:color w:val="000000"/>
          <w:sz w:val="28"/>
          <w:szCs w:val="28"/>
          <w:bdr w:val="none" w:sz="0" w:space="0" w:color="auto" w:frame="1"/>
          <w:shd w:val="clear" w:color="auto" w:fill="FFFFFF"/>
        </w:rPr>
        <w:t xml:space="preserve"> чипсы, достаточно калорийны, за счет чего подавляют активность</w:t>
      </w:r>
      <w:r w:rsidR="00D8533E">
        <w:rPr>
          <w:rFonts w:ascii="Verdana" w:hAnsi="Verdana"/>
          <w:color w:val="000000"/>
          <w:sz w:val="21"/>
          <w:szCs w:val="21"/>
        </w:rPr>
        <w:t xml:space="preserve"> </w:t>
      </w:r>
      <w:r w:rsidR="00D8533E">
        <w:rPr>
          <w:color w:val="000000"/>
          <w:sz w:val="28"/>
          <w:szCs w:val="28"/>
          <w:bdr w:val="none" w:sz="0" w:space="0" w:color="auto" w:frame="1"/>
          <w:shd w:val="clear" w:color="auto" w:fill="FFFFFF"/>
        </w:rPr>
        <w:t xml:space="preserve">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w:t>
      </w:r>
      <w:r w:rsidR="004019FB">
        <w:rPr>
          <w:color w:val="000000"/>
          <w:sz w:val="28"/>
          <w:szCs w:val="28"/>
          <w:bdr w:val="none" w:sz="0" w:space="0" w:color="auto" w:frame="1"/>
          <w:shd w:val="clear" w:color="auto" w:fill="FFFFFF"/>
        </w:rPr>
        <w:t>крупах (зерна злаковых культур), их можно дополнить витаминами: ягодами клюквы,</w:t>
      </w:r>
      <w:r>
        <w:rPr>
          <w:color w:val="000000"/>
          <w:sz w:val="28"/>
          <w:szCs w:val="28"/>
          <w:bdr w:val="none" w:sz="0" w:space="0" w:color="auto" w:frame="1"/>
          <w:shd w:val="clear" w:color="auto" w:fill="FFFFFF"/>
        </w:rPr>
        <w:t xml:space="preserve"> черники, калины,</w:t>
      </w:r>
      <w:r w:rsidR="00D8533E">
        <w:rPr>
          <w:color w:val="000000"/>
          <w:sz w:val="28"/>
          <w:szCs w:val="28"/>
          <w:bdr w:val="none" w:sz="0" w:space="0" w:color="auto" w:frame="1"/>
          <w:shd w:val="clear" w:color="auto" w:fill="FFFFFF"/>
        </w:rPr>
        <w:t xml:space="preserve"> черной смородины, малины, облепихи и т.п. Витаминов в них достаточно.</w:t>
      </w:r>
    </w:p>
    <w:p w:rsidR="004A64A8" w:rsidRDefault="004A64A8" w:rsidP="00D8533E">
      <w:pPr>
        <w:pStyle w:val="a3"/>
        <w:spacing w:before="0" w:beforeAutospacing="0" w:after="0" w:afterAutospacing="0" w:line="252" w:lineRule="atLeast"/>
        <w:jc w:val="center"/>
        <w:textAlignment w:val="baseline"/>
        <w:rPr>
          <w:b/>
          <w:bCs/>
          <w:color w:val="000000"/>
          <w:sz w:val="28"/>
          <w:szCs w:val="28"/>
          <w:bdr w:val="none" w:sz="0" w:space="0" w:color="auto" w:frame="1"/>
          <w:shd w:val="clear" w:color="auto" w:fill="FFFFFF"/>
        </w:rPr>
      </w:pPr>
    </w:p>
    <w:p w:rsidR="00D8533E" w:rsidRDefault="00D8533E" w:rsidP="00D8533E">
      <w:pPr>
        <w:pStyle w:val="a3"/>
        <w:spacing w:before="0" w:beforeAutospacing="0" w:after="0" w:afterAutospacing="0" w:line="252" w:lineRule="atLeast"/>
        <w:jc w:val="center"/>
        <w:textAlignment w:val="baseline"/>
        <w:rPr>
          <w:rFonts w:ascii="Verdana" w:hAnsi="Verdana"/>
          <w:color w:val="000000"/>
          <w:sz w:val="21"/>
          <w:szCs w:val="21"/>
        </w:rPr>
      </w:pPr>
      <w:r>
        <w:rPr>
          <w:b/>
          <w:bCs/>
          <w:color w:val="000000"/>
          <w:sz w:val="28"/>
          <w:szCs w:val="28"/>
          <w:bdr w:val="none" w:sz="0" w:space="0" w:color="auto" w:frame="1"/>
          <w:shd w:val="clear" w:color="auto" w:fill="FFFFFF"/>
        </w:rPr>
        <w:t>Основные принципы питания дошкольников</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color w:val="000000"/>
          <w:sz w:val="28"/>
          <w:szCs w:val="28"/>
          <w:bdr w:val="none" w:sz="0" w:space="0" w:color="auto" w:frame="1"/>
          <w:shd w:val="clear" w:color="auto" w:fill="FFFFFF"/>
        </w:rPr>
        <w:t>Принципы питания остаются неизменными на протяжении всей жизни человека.</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sz w:val="28"/>
          <w:szCs w:val="28"/>
          <w:bdr w:val="none" w:sz="0" w:space="0" w:color="auto" w:frame="1"/>
          <w:shd w:val="clear" w:color="auto" w:fill="FFFFFF"/>
        </w:rPr>
        <w:lastRenderedPageBreak/>
        <w:t>Во-первых</w:t>
      </w:r>
      <w:r>
        <w:rPr>
          <w:color w:val="000000"/>
          <w:sz w:val="28"/>
          <w:szCs w:val="28"/>
          <w:bdr w:val="none" w:sz="0" w:space="0" w:color="auto" w:frame="1"/>
          <w:shd w:val="clear" w:color="auto" w:fill="FFFFFF"/>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sz w:val="28"/>
          <w:szCs w:val="28"/>
          <w:bdr w:val="none" w:sz="0" w:space="0" w:color="auto" w:frame="1"/>
          <w:shd w:val="clear" w:color="auto" w:fill="FFFFFF"/>
        </w:rPr>
        <w:t>Во-вторых</w:t>
      </w:r>
      <w:r>
        <w:rPr>
          <w:color w:val="000000"/>
          <w:sz w:val="28"/>
          <w:szCs w:val="28"/>
          <w:bdr w:val="none" w:sz="0" w:space="0" w:color="auto" w:frame="1"/>
          <w:shd w:val="clear" w:color="auto" w:fill="FFFFFF"/>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sz w:val="28"/>
          <w:szCs w:val="28"/>
          <w:bdr w:val="none" w:sz="0" w:space="0" w:color="auto" w:frame="1"/>
          <w:shd w:val="clear" w:color="auto" w:fill="FFFFFF"/>
        </w:rPr>
        <w:t>В-третьих</w:t>
      </w:r>
      <w:r>
        <w:rPr>
          <w:color w:val="000000"/>
          <w:sz w:val="28"/>
          <w:szCs w:val="28"/>
          <w:bdr w:val="none" w:sz="0" w:space="0" w:color="auto" w:frame="1"/>
          <w:shd w:val="clear" w:color="auto" w:fill="FFFFFF"/>
        </w:rPr>
        <w:t xml:space="preserve">,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sz w:val="28"/>
          <w:szCs w:val="28"/>
          <w:bdr w:val="none" w:sz="0" w:space="0" w:color="auto" w:frame="1"/>
          <w:shd w:val="clear" w:color="auto" w:fill="FFFFFF"/>
        </w:rPr>
        <w:t>В-четвертых</w:t>
      </w:r>
      <w:r>
        <w:rPr>
          <w:color w:val="000000"/>
          <w:sz w:val="28"/>
          <w:szCs w:val="28"/>
          <w:bdr w:val="none" w:sz="0" w:space="0" w:color="auto" w:frame="1"/>
          <w:shd w:val="clear" w:color="auto" w:fill="FFFFFF"/>
        </w:rPr>
        <w:t>, пища должна химически "щадить" ребенка.</w:t>
      </w:r>
      <w:r w:rsidR="00700866">
        <w:rPr>
          <w:color w:val="000000"/>
          <w:sz w:val="28"/>
          <w:szCs w:val="28"/>
          <w:bdr w:val="none" w:sz="0" w:space="0" w:color="auto" w:frame="1"/>
          <w:shd w:val="clear" w:color="auto" w:fill="FFFFFF"/>
        </w:rPr>
        <w:t xml:space="preserve"> Жареное не рекомендуется детям.</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sz w:val="28"/>
          <w:szCs w:val="28"/>
          <w:bdr w:val="none" w:sz="0" w:space="0" w:color="auto" w:frame="1"/>
          <w:shd w:val="clear" w:color="auto" w:fill="FFFFFF"/>
        </w:rPr>
        <w:t>В-пятых</w:t>
      </w:r>
      <w:r>
        <w:rPr>
          <w:color w:val="000000"/>
          <w:sz w:val="28"/>
          <w:szCs w:val="28"/>
          <w:bdr w:val="none" w:sz="0" w:space="0" w:color="auto" w:frame="1"/>
          <w:shd w:val="clear" w:color="auto" w:fill="FFFFFF"/>
        </w:rPr>
        <w:t>, для сбалансированного и полноценного питания необходимо ежедневно включать в детский рацион молочные продукты, фрукты и овощи.</w:t>
      </w:r>
    </w:p>
    <w:p w:rsidR="00D8533E" w:rsidRDefault="00D8533E" w:rsidP="00D8533E">
      <w:pPr>
        <w:pStyle w:val="a3"/>
        <w:spacing w:before="0" w:beforeAutospacing="0" w:after="0" w:afterAutospacing="0" w:line="252" w:lineRule="atLeast"/>
        <w:jc w:val="both"/>
        <w:textAlignment w:val="baseline"/>
        <w:rPr>
          <w:rFonts w:ascii="Verdana" w:hAnsi="Verdana"/>
          <w:color w:val="000000"/>
          <w:sz w:val="21"/>
          <w:szCs w:val="21"/>
        </w:rPr>
      </w:pPr>
      <w:r>
        <w:rPr>
          <w:b/>
          <w:bCs/>
          <w:color w:val="000000"/>
          <w:sz w:val="28"/>
          <w:szCs w:val="28"/>
          <w:bdr w:val="none" w:sz="0" w:space="0" w:color="auto" w:frame="1"/>
          <w:shd w:val="clear" w:color="auto" w:fill="FFFFFF"/>
        </w:rPr>
        <w:t>В-шестых</w:t>
      </w:r>
      <w:r>
        <w:rPr>
          <w:color w:val="000000"/>
          <w:sz w:val="28"/>
          <w:szCs w:val="28"/>
          <w:bdr w:val="none" w:sz="0" w:space="0" w:color="auto" w:frame="1"/>
          <w:shd w:val="clear" w:color="auto" w:fill="FFFFFF"/>
        </w:rPr>
        <w:t>, соблюдать режим питания. Перерыв между приемами пищи должен составлять не более 3–4 часов и не менее полутора часов.</w:t>
      </w:r>
      <w:r>
        <w:rPr>
          <w:color w:val="000000"/>
          <w:sz w:val="28"/>
          <w:szCs w:val="28"/>
          <w:bdr w:val="none" w:sz="0" w:space="0" w:color="auto" w:frame="1"/>
          <w:shd w:val="clear" w:color="auto" w:fill="FFFFFF"/>
        </w:rPr>
        <w:br/>
      </w:r>
      <w:r w:rsidRPr="004A64A8">
        <w:rPr>
          <w:b/>
          <w:bCs/>
          <w:color w:val="000000"/>
          <w:sz w:val="28"/>
          <w:szCs w:val="28"/>
          <w:bdr w:val="none" w:sz="0" w:space="0" w:color="auto" w:frame="1"/>
          <w:shd w:val="clear" w:color="auto" w:fill="FFFFFF"/>
        </w:rPr>
        <w:t>Ну и конечно же, ребенок должен есть с аппетитом и не переедать!</w:t>
      </w:r>
      <w:r w:rsidRPr="004A64A8">
        <w:rPr>
          <w:color w:val="000000"/>
          <w:sz w:val="28"/>
          <w:szCs w:val="28"/>
          <w:bdr w:val="none" w:sz="0" w:space="0" w:color="auto" w:frame="1"/>
          <w:shd w:val="clear" w:color="auto" w:fill="FFFFFF"/>
        </w:rPr>
        <w:br/>
      </w:r>
      <w:r>
        <w:rPr>
          <w:color w:val="000000"/>
          <w:sz w:val="28"/>
          <w:szCs w:val="28"/>
          <w:bdr w:val="none" w:sz="0" w:space="0" w:color="auto" w:frame="1"/>
          <w:shd w:val="clear" w:color="auto" w:fill="FFFFFF"/>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D8533E" w:rsidRDefault="00D8533E" w:rsidP="00D8533E">
      <w:pPr>
        <w:pStyle w:val="a3"/>
        <w:spacing w:before="0" w:beforeAutospacing="0" w:after="200" w:afterAutospacing="0" w:line="252" w:lineRule="atLeast"/>
        <w:jc w:val="both"/>
        <w:textAlignment w:val="baseline"/>
        <w:rPr>
          <w:rFonts w:ascii="Verdana" w:hAnsi="Verdana"/>
          <w:color w:val="000000"/>
          <w:sz w:val="21"/>
          <w:szCs w:val="21"/>
        </w:rPr>
      </w:pPr>
      <w:r>
        <w:rPr>
          <w:rFonts w:ascii="Verdana" w:hAnsi="Verdana"/>
          <w:color w:val="000000"/>
          <w:sz w:val="21"/>
          <w:szCs w:val="21"/>
        </w:rPr>
        <w:t> </w:t>
      </w:r>
    </w:p>
    <w:sectPr w:rsidR="00D8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C0"/>
    <w:rsid w:val="002743EE"/>
    <w:rsid w:val="004019FB"/>
    <w:rsid w:val="004A64A8"/>
    <w:rsid w:val="0069486F"/>
    <w:rsid w:val="00700866"/>
    <w:rsid w:val="008E3DC0"/>
    <w:rsid w:val="00D8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A37C"/>
  <w15:chartTrackingRefBased/>
  <w15:docId w15:val="{ABD606FA-5CEA-4522-840E-A4D08106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53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Medpunkt</dc:creator>
  <cp:keywords/>
  <dc:description/>
  <cp:lastModifiedBy>Людмила Ивановна</cp:lastModifiedBy>
  <cp:revision>5</cp:revision>
  <dcterms:created xsi:type="dcterms:W3CDTF">2022-12-06T10:27:00Z</dcterms:created>
  <dcterms:modified xsi:type="dcterms:W3CDTF">2022-12-09T07:54:00Z</dcterms:modified>
</cp:coreProperties>
</file>