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D5765" w:rsidTr="00527319">
        <w:trPr>
          <w:trHeight w:val="3685"/>
        </w:trPr>
        <w:tc>
          <w:tcPr>
            <w:tcW w:w="9571" w:type="dxa"/>
          </w:tcPr>
          <w:p w:rsidR="00ED5765" w:rsidRDefault="00ED5765" w:rsidP="0052731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ГУБЕРНАТОР ОРЛОВСКОЙ ОБЛАСТИ</w:t>
            </w:r>
          </w:p>
          <w:p w:rsidR="00ED5765" w:rsidRDefault="00ED5765" w:rsidP="00527319">
            <w:pPr>
              <w:jc w:val="center"/>
              <w:rPr>
                <w:b/>
                <w:szCs w:val="28"/>
              </w:rPr>
            </w:pPr>
          </w:p>
          <w:p w:rsidR="00ED5765" w:rsidRDefault="00ED5765" w:rsidP="00527319">
            <w:pPr>
              <w:jc w:val="center"/>
              <w:rPr>
                <w:b/>
                <w:szCs w:val="28"/>
              </w:rPr>
            </w:pPr>
          </w:p>
          <w:p w:rsidR="00ED5765" w:rsidRDefault="00ED5765" w:rsidP="0052731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УКАЗ</w:t>
            </w:r>
          </w:p>
          <w:p w:rsidR="00ED5765" w:rsidRDefault="00ED5765" w:rsidP="00527319">
            <w:pPr>
              <w:rPr>
                <w:szCs w:val="28"/>
              </w:rPr>
            </w:pPr>
          </w:p>
          <w:p w:rsidR="00ED5765" w:rsidRDefault="00ED5765" w:rsidP="00527319">
            <w:pPr>
              <w:rPr>
                <w:szCs w:val="28"/>
              </w:rPr>
            </w:pPr>
          </w:p>
          <w:p w:rsidR="00ED5765" w:rsidRDefault="00ED5765" w:rsidP="00527319">
            <w:pPr>
              <w:rPr>
                <w:szCs w:val="28"/>
              </w:rPr>
            </w:pPr>
            <w:r>
              <w:rPr>
                <w:szCs w:val="28"/>
              </w:rPr>
              <w:t>29 мая 2020 г. № 242</w:t>
            </w:r>
          </w:p>
          <w:p w:rsidR="00ED5765" w:rsidRDefault="00ED5765" w:rsidP="00527319">
            <w:r>
              <w:rPr>
                <w:szCs w:val="28"/>
              </w:rPr>
              <w:t>г. Орёл</w:t>
            </w:r>
          </w:p>
        </w:tc>
      </w:tr>
    </w:tbl>
    <w:p w:rsidR="008C20F8" w:rsidRDefault="008C20F8" w:rsidP="004155EF">
      <w:pPr>
        <w:shd w:val="clear" w:color="auto" w:fill="FFFFFF"/>
        <w:autoSpaceDE w:val="0"/>
        <w:autoSpaceDN w:val="0"/>
        <w:adjustRightInd w:val="0"/>
        <w:ind w:firstLine="709"/>
        <w:rPr>
          <w:spacing w:val="40"/>
          <w:szCs w:val="28"/>
        </w:rPr>
      </w:pPr>
    </w:p>
    <w:p w:rsidR="00CA6616" w:rsidRPr="00B41B03" w:rsidRDefault="00CA6616" w:rsidP="00CA6616">
      <w:pPr>
        <w:autoSpaceDE w:val="0"/>
        <w:autoSpaceDN w:val="0"/>
        <w:adjustRightInd w:val="0"/>
        <w:jc w:val="center"/>
        <w:rPr>
          <w:bCs/>
          <w:szCs w:val="28"/>
        </w:rPr>
      </w:pPr>
      <w:r w:rsidRPr="00B41B03">
        <w:rPr>
          <w:szCs w:val="28"/>
        </w:rPr>
        <w:t>О</w:t>
      </w:r>
      <w:r>
        <w:rPr>
          <w:szCs w:val="28"/>
        </w:rPr>
        <w:t xml:space="preserve"> внесении изменений в указ Губернатора </w:t>
      </w:r>
      <w:r>
        <w:rPr>
          <w:szCs w:val="28"/>
        </w:rPr>
        <w:br/>
        <w:t>Орловской области от 3 апреля 2020 года № 156 «</w:t>
      </w:r>
      <w:r w:rsidRPr="00C541D1">
        <w:rPr>
          <w:szCs w:val="28"/>
        </w:rPr>
        <w:t xml:space="preserve">О мерах </w:t>
      </w:r>
      <w:r>
        <w:rPr>
          <w:szCs w:val="28"/>
        </w:rPr>
        <w:br/>
      </w:r>
      <w:r w:rsidRPr="00C541D1">
        <w:rPr>
          <w:szCs w:val="28"/>
        </w:rPr>
        <w:t xml:space="preserve">по обеспечению санитарно-эпидемиологического благополучия </w:t>
      </w:r>
      <w:r>
        <w:rPr>
          <w:szCs w:val="28"/>
        </w:rPr>
        <w:br/>
      </w:r>
      <w:r w:rsidRPr="00C541D1">
        <w:rPr>
          <w:szCs w:val="28"/>
        </w:rPr>
        <w:t xml:space="preserve">населения на территории </w:t>
      </w:r>
      <w:r>
        <w:rPr>
          <w:szCs w:val="28"/>
        </w:rPr>
        <w:t xml:space="preserve">Орловской области </w:t>
      </w:r>
      <w:r w:rsidRPr="00C541D1">
        <w:rPr>
          <w:szCs w:val="28"/>
        </w:rPr>
        <w:t xml:space="preserve">в связи </w:t>
      </w:r>
      <w:r>
        <w:rPr>
          <w:szCs w:val="28"/>
        </w:rPr>
        <w:br/>
      </w:r>
      <w:r w:rsidRPr="00C541D1">
        <w:rPr>
          <w:szCs w:val="28"/>
        </w:rPr>
        <w:t>с распространением новой коро</w:t>
      </w:r>
      <w:r>
        <w:rPr>
          <w:szCs w:val="28"/>
        </w:rPr>
        <w:t xml:space="preserve">навирусной </w:t>
      </w:r>
      <w:r>
        <w:rPr>
          <w:szCs w:val="28"/>
        </w:rPr>
        <w:br/>
        <w:t>инфекции (COVID-19)»</w:t>
      </w:r>
    </w:p>
    <w:p w:rsidR="00CA6616" w:rsidRDefault="00CA6616" w:rsidP="00CA6616">
      <w:pPr>
        <w:autoSpaceDE w:val="0"/>
        <w:autoSpaceDN w:val="0"/>
        <w:adjustRightInd w:val="0"/>
        <w:ind w:firstLine="709"/>
        <w:rPr>
          <w:szCs w:val="28"/>
        </w:rPr>
      </w:pPr>
    </w:p>
    <w:p w:rsidR="00CA6616" w:rsidRDefault="00CA6616" w:rsidP="00CA6616">
      <w:pPr>
        <w:autoSpaceDE w:val="0"/>
        <w:autoSpaceDN w:val="0"/>
        <w:adjustRightInd w:val="0"/>
        <w:ind w:firstLine="709"/>
        <w:rPr>
          <w:szCs w:val="28"/>
        </w:rPr>
      </w:pPr>
    </w:p>
    <w:p w:rsidR="00CA6616" w:rsidRDefault="00CA6616" w:rsidP="00CA661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1.  Внести в указ Губернатора Орловской области от 3 апреля 2020 года </w:t>
      </w:r>
      <w:r>
        <w:rPr>
          <w:szCs w:val="28"/>
        </w:rPr>
        <w:br/>
        <w:t>№ 156 «</w:t>
      </w:r>
      <w:r w:rsidRPr="00C541D1">
        <w:rPr>
          <w:szCs w:val="28"/>
        </w:rPr>
        <w:t xml:space="preserve">О мерах по обеспечению санитарно-эпидемиологического благополучия населения на территории </w:t>
      </w:r>
      <w:r>
        <w:rPr>
          <w:szCs w:val="28"/>
        </w:rPr>
        <w:t xml:space="preserve">Орловской области </w:t>
      </w:r>
      <w:r w:rsidRPr="00C541D1">
        <w:rPr>
          <w:szCs w:val="28"/>
        </w:rPr>
        <w:t xml:space="preserve">в связи </w:t>
      </w:r>
      <w:r>
        <w:rPr>
          <w:szCs w:val="28"/>
        </w:rPr>
        <w:br/>
      </w:r>
      <w:r w:rsidRPr="00C541D1">
        <w:rPr>
          <w:szCs w:val="28"/>
        </w:rPr>
        <w:t>с распространением новой коро</w:t>
      </w:r>
      <w:r>
        <w:rPr>
          <w:szCs w:val="28"/>
        </w:rPr>
        <w:t>навирусной инфекции (COVID-19)» следующие изменения:</w:t>
      </w:r>
    </w:p>
    <w:p w:rsidR="00CA6616" w:rsidRDefault="00CA6616" w:rsidP="00CA661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1)  в пункте 2 слова «</w:t>
      </w:r>
      <w:r w:rsidRPr="00277EDC">
        <w:rPr>
          <w:szCs w:val="28"/>
        </w:rPr>
        <w:t>по</w:t>
      </w:r>
      <w:r>
        <w:rPr>
          <w:szCs w:val="28"/>
        </w:rPr>
        <w:t xml:space="preserve"> 31 мая 2020 года включительно» заменить словами «по 14 июня 2020 года</w:t>
      </w:r>
      <w:r w:rsidRPr="00277EDC">
        <w:rPr>
          <w:szCs w:val="28"/>
        </w:rPr>
        <w:t xml:space="preserve"> </w:t>
      </w:r>
      <w:r>
        <w:rPr>
          <w:szCs w:val="28"/>
        </w:rPr>
        <w:t>включительно»;</w:t>
      </w:r>
    </w:p>
    <w:p w:rsidR="00CA6616" w:rsidRDefault="00CA6616" w:rsidP="00CA661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2)  в пункте 4 слова «</w:t>
      </w:r>
      <w:r w:rsidRPr="00277EDC">
        <w:rPr>
          <w:szCs w:val="28"/>
        </w:rPr>
        <w:t>по</w:t>
      </w:r>
      <w:r>
        <w:rPr>
          <w:szCs w:val="28"/>
        </w:rPr>
        <w:t xml:space="preserve"> 31 мая 2020 года включительно» заменить словами «по 14 июня 2020 года</w:t>
      </w:r>
      <w:r w:rsidRPr="00277EDC">
        <w:rPr>
          <w:szCs w:val="28"/>
        </w:rPr>
        <w:t xml:space="preserve"> </w:t>
      </w:r>
      <w:r>
        <w:rPr>
          <w:szCs w:val="28"/>
        </w:rPr>
        <w:t>включительно»;</w:t>
      </w:r>
    </w:p>
    <w:p w:rsidR="00CA6616" w:rsidRDefault="00CA6616" w:rsidP="00CA661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3)  подпункт «а» пункта 1 раздела </w:t>
      </w:r>
      <w:r>
        <w:rPr>
          <w:szCs w:val="28"/>
          <w:lang w:val="en-US"/>
        </w:rPr>
        <w:t>I</w:t>
      </w:r>
      <w:r>
        <w:rPr>
          <w:szCs w:val="28"/>
        </w:rPr>
        <w:t xml:space="preserve"> приложения 1 дополнить абзацем следующего содержания:</w:t>
      </w:r>
    </w:p>
    <w:p w:rsidR="00CA6616" w:rsidRDefault="00CA6616" w:rsidP="00CA6616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>
        <w:rPr>
          <w:szCs w:val="28"/>
        </w:rPr>
        <w:t xml:space="preserve">«Данное ограничение не распространяется на мероприятия </w:t>
      </w:r>
      <w:r>
        <w:rPr>
          <w:szCs w:val="28"/>
        </w:rPr>
        <w:br/>
        <w:t>по демонстрации и просмотру кинофильмов и иной видеопродукции, проводимые в рамках деятельности автокинотеатров на открытых пространствах с соблюдением мер санитарно-эпидемиологической безопасности.»;</w:t>
      </w:r>
      <w:proofErr w:type="gramEnd"/>
    </w:p>
    <w:p w:rsidR="00CA6616" w:rsidRDefault="00CA6616" w:rsidP="00CA661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4)  в приложении 2:</w:t>
      </w:r>
    </w:p>
    <w:p w:rsidR="00CA6616" w:rsidRDefault="00CA6616" w:rsidP="00CA661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а)  в пункте 2:</w:t>
      </w:r>
    </w:p>
    <w:p w:rsidR="00CA6616" w:rsidRPr="00E16586" w:rsidRDefault="00CA6616" w:rsidP="00CA661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после слов «в возрасте старше 65 лет» дополнить </w:t>
      </w:r>
      <w:r w:rsidRPr="00952BDB">
        <w:rPr>
          <w:szCs w:val="28"/>
        </w:rPr>
        <w:t xml:space="preserve">словами «, лицам, имеющим заболевания согласно </w:t>
      </w:r>
      <w:hyperlink r:id="rId7" w:history="1">
        <w:r w:rsidRPr="00952BDB">
          <w:rPr>
            <w:szCs w:val="28"/>
          </w:rPr>
          <w:t>приложению</w:t>
        </w:r>
      </w:hyperlink>
      <w:r w:rsidRPr="00952BDB">
        <w:rPr>
          <w:szCs w:val="28"/>
        </w:rPr>
        <w:t xml:space="preserve"> к настоящему порядку</w:t>
      </w:r>
      <w:proofErr w:type="gramStart"/>
      <w:r w:rsidRPr="00952BDB">
        <w:rPr>
          <w:szCs w:val="28"/>
        </w:rPr>
        <w:t>,»</w:t>
      </w:r>
      <w:proofErr w:type="gramEnd"/>
      <w:r w:rsidRPr="00952BDB">
        <w:rPr>
          <w:szCs w:val="28"/>
        </w:rPr>
        <w:t>;</w:t>
      </w:r>
    </w:p>
    <w:p w:rsidR="00CA6616" w:rsidRDefault="00CA6616" w:rsidP="00CA661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дополнить абзацем следующего содержания:</w:t>
      </w:r>
    </w:p>
    <w:p w:rsidR="00CA6616" w:rsidRDefault="00CA6616" w:rsidP="00CA6616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>
        <w:rPr>
          <w:szCs w:val="28"/>
        </w:rPr>
        <w:t xml:space="preserve">«Ограничение, предусмотренное </w:t>
      </w:r>
      <w:hyperlink r:id="rId8" w:history="1">
        <w:r w:rsidRPr="009309A0">
          <w:rPr>
            <w:szCs w:val="28"/>
          </w:rPr>
          <w:t>абзацем первым</w:t>
        </w:r>
      </w:hyperlink>
      <w:r>
        <w:rPr>
          <w:szCs w:val="28"/>
        </w:rPr>
        <w:t xml:space="preserve"> настоящего пункта, также не распространяется на случаи проведения занятий спортом </w:t>
      </w:r>
      <w:r>
        <w:rPr>
          <w:szCs w:val="28"/>
        </w:rPr>
        <w:br/>
        <w:t xml:space="preserve">и физическими упражнениями на свежем воздухе индивидуально, прогулок </w:t>
      </w:r>
      <w:r>
        <w:rPr>
          <w:szCs w:val="28"/>
        </w:rPr>
        <w:lastRenderedPageBreak/>
        <w:t xml:space="preserve">на улице </w:t>
      </w:r>
      <w:r w:rsidRPr="005F1059">
        <w:rPr>
          <w:szCs w:val="28"/>
        </w:rPr>
        <w:t xml:space="preserve">не более двух человек вместе, при условии соблюдения социальной дистанции, и посещения общественных пространств (парков культуры </w:t>
      </w:r>
      <w:r>
        <w:rPr>
          <w:szCs w:val="28"/>
        </w:rPr>
        <w:br/>
      </w:r>
      <w:r w:rsidRPr="005F1059">
        <w:rPr>
          <w:szCs w:val="28"/>
        </w:rPr>
        <w:t>и отдыха, скверов, садов, детских площадок) индивидуально или с совместно проживающими членами семьи</w:t>
      </w:r>
      <w:r>
        <w:rPr>
          <w:szCs w:val="28"/>
        </w:rPr>
        <w:t xml:space="preserve"> на территории всех муниципальных образований Орловской области.»;</w:t>
      </w:r>
      <w:proofErr w:type="gramEnd"/>
    </w:p>
    <w:p w:rsidR="00CA6616" w:rsidRDefault="00CA6616" w:rsidP="00CA661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б)  пункт 2.1 признать утратившим силу;</w:t>
      </w:r>
    </w:p>
    <w:p w:rsidR="00CA6616" w:rsidRDefault="00CA6616" w:rsidP="00CA661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в)  в абзаце втором пункта 4.1 слова «, за исключением города Мценска, города Болхова и Болховского района» исключить.</w:t>
      </w:r>
    </w:p>
    <w:p w:rsidR="00CA6616" w:rsidRDefault="00CA6616" w:rsidP="00CA661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  Настоящий указ вступает в силу с 1 июня 2020 года.</w:t>
      </w:r>
    </w:p>
    <w:p w:rsidR="00CA6616" w:rsidRDefault="00CA6616" w:rsidP="00CA6616">
      <w:pPr>
        <w:ind w:firstLine="709"/>
        <w:rPr>
          <w:szCs w:val="28"/>
        </w:rPr>
      </w:pPr>
    </w:p>
    <w:p w:rsidR="004F5D90" w:rsidRPr="004F5D90" w:rsidRDefault="004F5D90" w:rsidP="00333ACD">
      <w:pPr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bookmarkStart w:id="0" w:name="_GoBack"/>
      <w:bookmarkEnd w:id="0"/>
    </w:p>
    <w:p w:rsidR="00451023" w:rsidRDefault="00451023" w:rsidP="00333ACD">
      <w:pPr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70639C" w:rsidTr="004F5D90">
        <w:tc>
          <w:tcPr>
            <w:tcW w:w="2660" w:type="dxa"/>
            <w:hideMark/>
          </w:tcPr>
          <w:p w:rsidR="004F5D90" w:rsidRDefault="0070639C" w:rsidP="004F5D9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Губернатор</w:t>
            </w:r>
          </w:p>
          <w:p w:rsidR="0070639C" w:rsidRDefault="0070639C" w:rsidP="004F5D9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Орловской области</w:t>
            </w:r>
          </w:p>
        </w:tc>
        <w:tc>
          <w:tcPr>
            <w:tcW w:w="6911" w:type="dxa"/>
            <w:vAlign w:val="bottom"/>
            <w:hideMark/>
          </w:tcPr>
          <w:p w:rsidR="0070639C" w:rsidRDefault="009D4430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А. Е. Клычков</w:t>
            </w:r>
          </w:p>
        </w:tc>
      </w:tr>
    </w:tbl>
    <w:p w:rsidR="00377642" w:rsidRPr="00333ACD" w:rsidRDefault="00377642" w:rsidP="0070639C">
      <w:pPr>
        <w:shd w:val="clear" w:color="auto" w:fill="FFFFFF"/>
        <w:autoSpaceDE w:val="0"/>
        <w:autoSpaceDN w:val="0"/>
        <w:adjustRightInd w:val="0"/>
        <w:ind w:firstLine="425"/>
        <w:rPr>
          <w:szCs w:val="28"/>
        </w:rPr>
      </w:pPr>
    </w:p>
    <w:sectPr w:rsidR="00377642" w:rsidRPr="00333ACD" w:rsidSect="001B2A9D">
      <w:headerReference w:type="default" r:id="rId9"/>
      <w:headerReference w:type="first" r:id="rId10"/>
      <w:pgSz w:w="11906" w:h="16838"/>
      <w:pgMar w:top="1134" w:right="907" w:bottom="1134" w:left="164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A9D" w:rsidRDefault="001B2A9D" w:rsidP="003A2100">
      <w:r>
        <w:separator/>
      </w:r>
    </w:p>
  </w:endnote>
  <w:endnote w:type="continuationSeparator" w:id="0">
    <w:p w:rsidR="001B2A9D" w:rsidRDefault="001B2A9D" w:rsidP="003A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A9D" w:rsidRDefault="001B2A9D" w:rsidP="003A2100">
      <w:r>
        <w:separator/>
      </w:r>
    </w:p>
  </w:footnote>
  <w:footnote w:type="continuationSeparator" w:id="0">
    <w:p w:rsidR="001B2A9D" w:rsidRDefault="001B2A9D" w:rsidP="003A2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18310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1B2A9D" w:rsidRPr="001B2A9D" w:rsidRDefault="001B2A9D">
        <w:pPr>
          <w:pStyle w:val="a6"/>
          <w:jc w:val="center"/>
          <w:rPr>
            <w:sz w:val="24"/>
          </w:rPr>
        </w:pPr>
        <w:r w:rsidRPr="001B2A9D">
          <w:rPr>
            <w:sz w:val="24"/>
          </w:rPr>
          <w:fldChar w:fldCharType="begin"/>
        </w:r>
        <w:r w:rsidRPr="001B2A9D">
          <w:rPr>
            <w:sz w:val="24"/>
          </w:rPr>
          <w:instrText>PAGE   \* MERGEFORMAT</w:instrText>
        </w:r>
        <w:r w:rsidRPr="001B2A9D">
          <w:rPr>
            <w:sz w:val="24"/>
          </w:rPr>
          <w:fldChar w:fldCharType="separate"/>
        </w:r>
        <w:r w:rsidR="00CA6616">
          <w:rPr>
            <w:noProof/>
            <w:sz w:val="24"/>
          </w:rPr>
          <w:t>2</w:t>
        </w:r>
        <w:r w:rsidRPr="001B2A9D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A9D" w:rsidRDefault="001B2A9D">
    <w:pPr>
      <w:pStyle w:val="a6"/>
      <w:jc w:val="center"/>
    </w:pPr>
  </w:p>
  <w:p w:rsidR="001B2A9D" w:rsidRDefault="001B2A9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9D"/>
    <w:rsid w:val="000756BE"/>
    <w:rsid w:val="000A761B"/>
    <w:rsid w:val="000B4B2A"/>
    <w:rsid w:val="00123BEB"/>
    <w:rsid w:val="00132CCE"/>
    <w:rsid w:val="00167276"/>
    <w:rsid w:val="001B2A9D"/>
    <w:rsid w:val="001D49CF"/>
    <w:rsid w:val="002A0984"/>
    <w:rsid w:val="003034BB"/>
    <w:rsid w:val="00333ACD"/>
    <w:rsid w:val="00377642"/>
    <w:rsid w:val="003A2100"/>
    <w:rsid w:val="003D4A5A"/>
    <w:rsid w:val="004155EF"/>
    <w:rsid w:val="00421282"/>
    <w:rsid w:val="00451023"/>
    <w:rsid w:val="00490A0C"/>
    <w:rsid w:val="004F1647"/>
    <w:rsid w:val="004F5D90"/>
    <w:rsid w:val="00524BBE"/>
    <w:rsid w:val="00564981"/>
    <w:rsid w:val="00577691"/>
    <w:rsid w:val="005C2216"/>
    <w:rsid w:val="005E442E"/>
    <w:rsid w:val="006703C7"/>
    <w:rsid w:val="006E5AA1"/>
    <w:rsid w:val="0070639C"/>
    <w:rsid w:val="00710E26"/>
    <w:rsid w:val="00787DB3"/>
    <w:rsid w:val="007D0A9F"/>
    <w:rsid w:val="00845098"/>
    <w:rsid w:val="008C20F8"/>
    <w:rsid w:val="008F09DA"/>
    <w:rsid w:val="009A6B35"/>
    <w:rsid w:val="009D4430"/>
    <w:rsid w:val="00A87069"/>
    <w:rsid w:val="00AB63C5"/>
    <w:rsid w:val="00AD56D1"/>
    <w:rsid w:val="00B768D3"/>
    <w:rsid w:val="00C0031D"/>
    <w:rsid w:val="00C312BB"/>
    <w:rsid w:val="00C44C17"/>
    <w:rsid w:val="00C84BAC"/>
    <w:rsid w:val="00CA6616"/>
    <w:rsid w:val="00CB2DBF"/>
    <w:rsid w:val="00CC74CD"/>
    <w:rsid w:val="00D3501A"/>
    <w:rsid w:val="00D37012"/>
    <w:rsid w:val="00D51E83"/>
    <w:rsid w:val="00D81B24"/>
    <w:rsid w:val="00E15053"/>
    <w:rsid w:val="00ED5765"/>
    <w:rsid w:val="00F32060"/>
    <w:rsid w:val="00FE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4BB"/>
    <w:pPr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D49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34B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3A21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100"/>
    <w:rPr>
      <w:sz w:val="28"/>
      <w:szCs w:val="24"/>
    </w:rPr>
  </w:style>
  <w:style w:type="paragraph" w:styleId="a8">
    <w:name w:val="footer"/>
    <w:basedOn w:val="a"/>
    <w:link w:val="a9"/>
    <w:rsid w:val="003A21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A2100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4BB"/>
    <w:pPr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D49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34B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3A21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100"/>
    <w:rPr>
      <w:sz w:val="28"/>
      <w:szCs w:val="24"/>
    </w:rPr>
  </w:style>
  <w:style w:type="paragraph" w:styleId="a8">
    <w:name w:val="footer"/>
    <w:basedOn w:val="a"/>
    <w:link w:val="a9"/>
    <w:rsid w:val="003A21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A210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6E00074CDB55C37839093EE94C53455ED78AB2497A4D277D913DC38B0B651B0D0879F8F01E7B8547310B2244C146F2B8A809022C50CC73E794ADs5sE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991027E0933E6E8B987E4223E447F932000E929B0C0D3EC4B367969C0FAB4168DBE75FB4F3B58E1DBDE17B51CE1A11038A4557C668571EF46F95BAXE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m\Desktop\&#1064;&#1072;&#1073;&#1083;&#1086;&#1085;&#1099;\&#1043;&#1091;&#1073;&#1077;&#1088;&#1085;&#1072;&#1090;&#1086;&#108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Губернатор</Template>
  <TotalTime>71</TotalTime>
  <Pages>2</Pages>
  <Words>290</Words>
  <Characters>2204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</vt:lpstr>
    </vt:vector>
  </TitlesOfParts>
  <Company>Home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</dc:title>
  <dc:creator>uam</dc:creator>
  <cp:lastModifiedBy>user</cp:lastModifiedBy>
  <cp:revision>3</cp:revision>
  <cp:lastPrinted>2020-05-29T10:49:00Z</cp:lastPrinted>
  <dcterms:created xsi:type="dcterms:W3CDTF">2020-05-29T10:45:00Z</dcterms:created>
  <dcterms:modified xsi:type="dcterms:W3CDTF">2020-05-29T16:18:00Z</dcterms:modified>
</cp:coreProperties>
</file>